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4F4" w:rsidRDefault="00CD26E2" w:rsidP="009D6559">
      <w:pPr>
        <w:spacing w:before="100" w:beforeAutospacing="1" w:after="100" w:afterAutospacing="1"/>
        <w:ind w:right="-1134"/>
      </w:pPr>
      <w:bookmarkStart w:id="0" w:name="_GoBack"/>
      <w:bookmarkEnd w:id="0"/>
      <w:r w:rsidRPr="002459FA">
        <w:rPr>
          <w:b/>
        </w:rPr>
        <w:t>Starost</w:t>
      </w:r>
      <w:r w:rsidR="00FD3C91">
        <w:rPr>
          <w:b/>
        </w:rPr>
        <w:t>k</w:t>
      </w:r>
      <w:r w:rsidRPr="002459FA">
        <w:rPr>
          <w:b/>
        </w:rPr>
        <w:t xml:space="preserve">a obce schvaluje dne </w:t>
      </w:r>
      <w:r w:rsidR="00B10126">
        <w:rPr>
          <w:b/>
        </w:rPr>
        <w:t>26</w:t>
      </w:r>
      <w:r w:rsidR="00E760FE">
        <w:rPr>
          <w:b/>
        </w:rPr>
        <w:t xml:space="preserve">. </w:t>
      </w:r>
      <w:r w:rsidR="00B10126">
        <w:rPr>
          <w:b/>
        </w:rPr>
        <w:t>11</w:t>
      </w:r>
      <w:r w:rsidR="00842E33">
        <w:rPr>
          <w:b/>
        </w:rPr>
        <w:t>.</w:t>
      </w:r>
      <w:r w:rsidR="00A31117">
        <w:rPr>
          <w:b/>
        </w:rPr>
        <w:t xml:space="preserve"> 2</w:t>
      </w:r>
      <w:r w:rsidR="00B10126">
        <w:rPr>
          <w:b/>
        </w:rPr>
        <w:t>022 rozpočtové opatření č 11</w:t>
      </w:r>
      <w:r w:rsidR="00862E74">
        <w:rPr>
          <w:b/>
        </w:rPr>
        <w:t>/2022</w:t>
      </w:r>
      <w:r>
        <w:t xml:space="preserve">                                                                                                                                    </w:t>
      </w:r>
      <w:r w:rsidR="002459FA">
        <w:t xml:space="preserve">                                                                                     </w:t>
      </w:r>
      <w:r>
        <w:t xml:space="preserve">   ROZPOČET V KČ</w:t>
      </w:r>
      <w:r w:rsidR="002459FA">
        <w:tab/>
      </w:r>
      <w:r w:rsidR="002459FA">
        <w:tab/>
      </w:r>
      <w:r w:rsidR="00AC1C6C">
        <w:t xml:space="preserve"> </w:t>
      </w:r>
      <w:r w:rsidR="00AC1C6C">
        <w:tab/>
      </w:r>
      <w:r w:rsidR="00AC1C6C">
        <w:tab/>
      </w:r>
      <w:r w:rsidR="00AC1C6C">
        <w:tab/>
      </w:r>
      <w:r w:rsidR="00AC1C6C">
        <w:tab/>
        <w:t xml:space="preserve">            </w:t>
      </w:r>
    </w:p>
    <w:tbl>
      <w:tblPr>
        <w:tblStyle w:val="Mkatabulky"/>
        <w:tblW w:w="0" w:type="auto"/>
        <w:tblInd w:w="1271" w:type="dxa"/>
        <w:tblLook w:val="04A0" w:firstRow="1" w:lastRow="0" w:firstColumn="1" w:lastColumn="0" w:noHBand="0" w:noVBand="1"/>
      </w:tblPr>
      <w:tblGrid>
        <w:gridCol w:w="1503"/>
        <w:gridCol w:w="1757"/>
        <w:gridCol w:w="1701"/>
        <w:gridCol w:w="2694"/>
      </w:tblGrid>
      <w:tr w:rsidR="00E66085" w:rsidTr="00E66085">
        <w:tc>
          <w:tcPr>
            <w:tcW w:w="1503" w:type="dxa"/>
            <w:vMerge w:val="restart"/>
          </w:tcPr>
          <w:p w:rsidR="00E66085" w:rsidRDefault="00E66085" w:rsidP="004F4A9D">
            <w:r>
              <w:t>PŘÍJMY</w:t>
            </w:r>
          </w:p>
          <w:p w:rsidR="00E66085" w:rsidRDefault="00E66085"/>
        </w:tc>
        <w:tc>
          <w:tcPr>
            <w:tcW w:w="1757" w:type="dxa"/>
          </w:tcPr>
          <w:p w:rsidR="00E66085" w:rsidRDefault="00E66085"/>
        </w:tc>
        <w:tc>
          <w:tcPr>
            <w:tcW w:w="1701" w:type="dxa"/>
          </w:tcPr>
          <w:p w:rsidR="00E66085" w:rsidRDefault="002825F8">
            <w:r>
              <w:t>1111</w:t>
            </w:r>
          </w:p>
        </w:tc>
        <w:tc>
          <w:tcPr>
            <w:tcW w:w="2694" w:type="dxa"/>
          </w:tcPr>
          <w:p w:rsidR="00E66085" w:rsidRDefault="00942057" w:rsidP="00926917">
            <w:r>
              <w:t xml:space="preserve">     </w:t>
            </w:r>
            <w:r w:rsidR="00E40328">
              <w:t xml:space="preserve">   </w:t>
            </w:r>
            <w:r w:rsidR="003536EC">
              <w:t xml:space="preserve"> </w:t>
            </w:r>
            <w:r w:rsidR="004673B5">
              <w:t xml:space="preserve">                           2</w:t>
            </w:r>
            <w:r>
              <w:t>00</w:t>
            </w:r>
            <w:r w:rsidR="004673B5">
              <w:t>000</w:t>
            </w:r>
          </w:p>
        </w:tc>
      </w:tr>
      <w:tr w:rsidR="00E66085" w:rsidTr="00E66085">
        <w:tc>
          <w:tcPr>
            <w:tcW w:w="1503" w:type="dxa"/>
            <w:vMerge/>
          </w:tcPr>
          <w:p w:rsidR="00E66085" w:rsidRDefault="00E66085"/>
        </w:tc>
        <w:tc>
          <w:tcPr>
            <w:tcW w:w="1757" w:type="dxa"/>
          </w:tcPr>
          <w:p w:rsidR="00E66085" w:rsidRDefault="00E66085"/>
        </w:tc>
        <w:tc>
          <w:tcPr>
            <w:tcW w:w="1701" w:type="dxa"/>
          </w:tcPr>
          <w:p w:rsidR="00E66085" w:rsidRDefault="00942057" w:rsidP="00E40328">
            <w:r>
              <w:t>1</w:t>
            </w:r>
            <w:r w:rsidR="004673B5">
              <w:t>112</w:t>
            </w:r>
          </w:p>
        </w:tc>
        <w:tc>
          <w:tcPr>
            <w:tcW w:w="2694" w:type="dxa"/>
          </w:tcPr>
          <w:p w:rsidR="00E66085" w:rsidRDefault="00942057" w:rsidP="004673B5">
            <w:r>
              <w:t xml:space="preserve">      </w:t>
            </w:r>
            <w:r w:rsidR="00E40328">
              <w:t xml:space="preserve"> </w:t>
            </w:r>
            <w:r w:rsidR="003536EC">
              <w:t xml:space="preserve">                         </w:t>
            </w:r>
            <w:r w:rsidR="004673B5">
              <w:t xml:space="preserve"> </w:t>
            </w:r>
            <w:r w:rsidR="003536EC">
              <w:t xml:space="preserve">     </w:t>
            </w:r>
            <w:r w:rsidR="004673B5">
              <w:t>10000</w:t>
            </w:r>
          </w:p>
        </w:tc>
      </w:tr>
      <w:tr w:rsidR="00E66085" w:rsidTr="00E66085">
        <w:tc>
          <w:tcPr>
            <w:tcW w:w="1503" w:type="dxa"/>
            <w:vMerge/>
          </w:tcPr>
          <w:p w:rsidR="00E66085" w:rsidRDefault="00E66085"/>
        </w:tc>
        <w:tc>
          <w:tcPr>
            <w:tcW w:w="1757" w:type="dxa"/>
          </w:tcPr>
          <w:p w:rsidR="00E66085" w:rsidRDefault="00E66085" w:rsidP="00842E33"/>
        </w:tc>
        <w:tc>
          <w:tcPr>
            <w:tcW w:w="1701" w:type="dxa"/>
          </w:tcPr>
          <w:p w:rsidR="00E66085" w:rsidRDefault="00942057" w:rsidP="00E40328">
            <w:r>
              <w:t>1</w:t>
            </w:r>
            <w:r w:rsidR="004673B5">
              <w:t>211</w:t>
            </w:r>
          </w:p>
        </w:tc>
        <w:tc>
          <w:tcPr>
            <w:tcW w:w="2694" w:type="dxa"/>
          </w:tcPr>
          <w:p w:rsidR="00E66085" w:rsidRDefault="00942057" w:rsidP="004673B5">
            <w:r>
              <w:t xml:space="preserve">      </w:t>
            </w:r>
            <w:r w:rsidR="003536EC">
              <w:t xml:space="preserve"> </w:t>
            </w:r>
            <w:r w:rsidR="004673B5">
              <w:t xml:space="preserve">                             400000</w:t>
            </w:r>
          </w:p>
        </w:tc>
      </w:tr>
      <w:tr w:rsidR="00E66085" w:rsidTr="00E66085">
        <w:tc>
          <w:tcPr>
            <w:tcW w:w="1503" w:type="dxa"/>
            <w:vMerge/>
          </w:tcPr>
          <w:p w:rsidR="00E66085" w:rsidRDefault="00E66085"/>
        </w:tc>
        <w:tc>
          <w:tcPr>
            <w:tcW w:w="1757" w:type="dxa"/>
          </w:tcPr>
          <w:p w:rsidR="00E66085" w:rsidRDefault="00E66085"/>
        </w:tc>
        <w:tc>
          <w:tcPr>
            <w:tcW w:w="1701" w:type="dxa"/>
          </w:tcPr>
          <w:p w:rsidR="00E66085" w:rsidRDefault="004673B5">
            <w:r>
              <w:t>1334</w:t>
            </w:r>
          </w:p>
        </w:tc>
        <w:tc>
          <w:tcPr>
            <w:tcW w:w="2694" w:type="dxa"/>
          </w:tcPr>
          <w:p w:rsidR="00E66085" w:rsidRDefault="00E40328" w:rsidP="004673B5">
            <w:r>
              <w:t xml:space="preserve">     </w:t>
            </w:r>
            <w:r w:rsidR="004673B5">
              <w:t xml:space="preserve">                                 4</w:t>
            </w:r>
            <w:r>
              <w:t>0</w:t>
            </w:r>
            <w:r w:rsidR="004673B5">
              <w:t>000</w:t>
            </w:r>
          </w:p>
        </w:tc>
      </w:tr>
      <w:tr w:rsidR="00E40328" w:rsidTr="00E66085">
        <w:tc>
          <w:tcPr>
            <w:tcW w:w="1503" w:type="dxa"/>
            <w:vMerge/>
          </w:tcPr>
          <w:p w:rsidR="00E40328" w:rsidRDefault="00E40328"/>
        </w:tc>
        <w:tc>
          <w:tcPr>
            <w:tcW w:w="1757" w:type="dxa"/>
          </w:tcPr>
          <w:p w:rsidR="00E40328" w:rsidRDefault="00E40328"/>
        </w:tc>
        <w:tc>
          <w:tcPr>
            <w:tcW w:w="1701" w:type="dxa"/>
          </w:tcPr>
          <w:p w:rsidR="00E40328" w:rsidRDefault="004673B5">
            <w:r>
              <w:t>1361</w:t>
            </w:r>
          </w:p>
        </w:tc>
        <w:tc>
          <w:tcPr>
            <w:tcW w:w="2694" w:type="dxa"/>
          </w:tcPr>
          <w:p w:rsidR="00E40328" w:rsidRDefault="00E40328" w:rsidP="004673B5">
            <w:r>
              <w:t xml:space="preserve">         </w:t>
            </w:r>
            <w:r w:rsidR="003536EC">
              <w:t xml:space="preserve">                         </w:t>
            </w:r>
            <w:r w:rsidR="004673B5">
              <w:t xml:space="preserve">  </w:t>
            </w:r>
            <w:r w:rsidR="003536EC">
              <w:t xml:space="preserve">    1</w:t>
            </w:r>
            <w:r w:rsidR="004673B5">
              <w:t>000</w:t>
            </w:r>
          </w:p>
        </w:tc>
      </w:tr>
      <w:tr w:rsidR="00E40328" w:rsidTr="00E66085">
        <w:tc>
          <w:tcPr>
            <w:tcW w:w="1503" w:type="dxa"/>
            <w:vMerge/>
          </w:tcPr>
          <w:p w:rsidR="00E40328" w:rsidRDefault="00E40328"/>
        </w:tc>
        <w:tc>
          <w:tcPr>
            <w:tcW w:w="1757" w:type="dxa"/>
          </w:tcPr>
          <w:p w:rsidR="00E40328" w:rsidRDefault="00E40328"/>
        </w:tc>
        <w:tc>
          <w:tcPr>
            <w:tcW w:w="1701" w:type="dxa"/>
          </w:tcPr>
          <w:p w:rsidR="00E40328" w:rsidRDefault="00E40328" w:rsidP="004673B5">
            <w:r>
              <w:t>13</w:t>
            </w:r>
            <w:r w:rsidR="004673B5">
              <w:t>81</w:t>
            </w:r>
          </w:p>
        </w:tc>
        <w:tc>
          <w:tcPr>
            <w:tcW w:w="2694" w:type="dxa"/>
          </w:tcPr>
          <w:p w:rsidR="00E40328" w:rsidRDefault="00E40328" w:rsidP="004673B5">
            <w:r>
              <w:t xml:space="preserve">         </w:t>
            </w:r>
            <w:r w:rsidR="004673B5">
              <w:t xml:space="preserve">                             15000</w:t>
            </w:r>
          </w:p>
        </w:tc>
      </w:tr>
      <w:tr w:rsidR="004673B5" w:rsidTr="00E66085">
        <w:tc>
          <w:tcPr>
            <w:tcW w:w="1503" w:type="dxa"/>
            <w:vMerge/>
          </w:tcPr>
          <w:p w:rsidR="004673B5" w:rsidRDefault="004673B5"/>
        </w:tc>
        <w:tc>
          <w:tcPr>
            <w:tcW w:w="1757" w:type="dxa"/>
          </w:tcPr>
          <w:p w:rsidR="004673B5" w:rsidRDefault="004673B5"/>
        </w:tc>
        <w:tc>
          <w:tcPr>
            <w:tcW w:w="1701" w:type="dxa"/>
          </w:tcPr>
          <w:p w:rsidR="004673B5" w:rsidRDefault="004673B5" w:rsidP="004673B5">
            <w:r>
              <w:t>4111</w:t>
            </w:r>
          </w:p>
        </w:tc>
        <w:tc>
          <w:tcPr>
            <w:tcW w:w="2694" w:type="dxa"/>
          </w:tcPr>
          <w:p w:rsidR="004673B5" w:rsidRDefault="004673B5" w:rsidP="004673B5">
            <w:r>
              <w:t xml:space="preserve">                                        9400</w:t>
            </w:r>
          </w:p>
        </w:tc>
      </w:tr>
      <w:tr w:rsidR="004673B5" w:rsidTr="00E66085">
        <w:tc>
          <w:tcPr>
            <w:tcW w:w="1503" w:type="dxa"/>
            <w:vMerge/>
          </w:tcPr>
          <w:p w:rsidR="004673B5" w:rsidRDefault="004673B5"/>
        </w:tc>
        <w:tc>
          <w:tcPr>
            <w:tcW w:w="1757" w:type="dxa"/>
          </w:tcPr>
          <w:p w:rsidR="004673B5" w:rsidRDefault="004673B5"/>
        </w:tc>
        <w:tc>
          <w:tcPr>
            <w:tcW w:w="1701" w:type="dxa"/>
          </w:tcPr>
          <w:p w:rsidR="004673B5" w:rsidRDefault="004673B5" w:rsidP="004673B5">
            <w:r>
              <w:t>4116</w:t>
            </w:r>
          </w:p>
        </w:tc>
        <w:tc>
          <w:tcPr>
            <w:tcW w:w="2694" w:type="dxa"/>
          </w:tcPr>
          <w:p w:rsidR="004673B5" w:rsidRDefault="004673B5" w:rsidP="004673B5">
            <w:r>
              <w:t xml:space="preserve">                                      30000</w:t>
            </w:r>
          </w:p>
        </w:tc>
      </w:tr>
      <w:tr w:rsidR="004673B5" w:rsidTr="00E66085">
        <w:tc>
          <w:tcPr>
            <w:tcW w:w="1503" w:type="dxa"/>
            <w:vMerge/>
          </w:tcPr>
          <w:p w:rsidR="004673B5" w:rsidRDefault="004673B5"/>
        </w:tc>
        <w:tc>
          <w:tcPr>
            <w:tcW w:w="1757" w:type="dxa"/>
          </w:tcPr>
          <w:p w:rsidR="004673B5" w:rsidRDefault="004673B5">
            <w:r>
              <w:t>1032</w:t>
            </w:r>
          </w:p>
        </w:tc>
        <w:tc>
          <w:tcPr>
            <w:tcW w:w="1701" w:type="dxa"/>
          </w:tcPr>
          <w:p w:rsidR="004673B5" w:rsidRDefault="004673B5" w:rsidP="004673B5">
            <w:r>
              <w:t>2111</w:t>
            </w:r>
          </w:p>
        </w:tc>
        <w:tc>
          <w:tcPr>
            <w:tcW w:w="2694" w:type="dxa"/>
          </w:tcPr>
          <w:p w:rsidR="004673B5" w:rsidRDefault="004673B5" w:rsidP="004673B5">
            <w:r>
              <w:t xml:space="preserve">                                      40000</w:t>
            </w:r>
          </w:p>
        </w:tc>
      </w:tr>
      <w:tr w:rsidR="004673B5" w:rsidTr="00E66085">
        <w:tc>
          <w:tcPr>
            <w:tcW w:w="1503" w:type="dxa"/>
            <w:vMerge/>
          </w:tcPr>
          <w:p w:rsidR="004673B5" w:rsidRDefault="004673B5"/>
        </w:tc>
        <w:tc>
          <w:tcPr>
            <w:tcW w:w="1757" w:type="dxa"/>
          </w:tcPr>
          <w:p w:rsidR="004673B5" w:rsidRDefault="004673B5">
            <w:r>
              <w:t>6310</w:t>
            </w:r>
          </w:p>
        </w:tc>
        <w:tc>
          <w:tcPr>
            <w:tcW w:w="1701" w:type="dxa"/>
          </w:tcPr>
          <w:p w:rsidR="004673B5" w:rsidRDefault="004673B5" w:rsidP="004673B5">
            <w:r>
              <w:t>2141</w:t>
            </w:r>
          </w:p>
        </w:tc>
        <w:tc>
          <w:tcPr>
            <w:tcW w:w="2694" w:type="dxa"/>
          </w:tcPr>
          <w:p w:rsidR="004673B5" w:rsidRDefault="004673B5" w:rsidP="004673B5">
            <w:r>
              <w:t xml:space="preserve">                                      20000</w:t>
            </w:r>
          </w:p>
        </w:tc>
      </w:tr>
      <w:tr w:rsidR="00E66085" w:rsidTr="00E66085">
        <w:tc>
          <w:tcPr>
            <w:tcW w:w="1503" w:type="dxa"/>
            <w:vMerge/>
          </w:tcPr>
          <w:p w:rsidR="00E66085" w:rsidRDefault="00E66085"/>
        </w:tc>
        <w:tc>
          <w:tcPr>
            <w:tcW w:w="1757" w:type="dxa"/>
          </w:tcPr>
          <w:p w:rsidR="00E66085" w:rsidRDefault="007603E3">
            <w:r>
              <w:t>Navýšení příjmů</w:t>
            </w:r>
          </w:p>
        </w:tc>
        <w:tc>
          <w:tcPr>
            <w:tcW w:w="1701" w:type="dxa"/>
          </w:tcPr>
          <w:p w:rsidR="00E66085" w:rsidRDefault="00E66085"/>
        </w:tc>
        <w:tc>
          <w:tcPr>
            <w:tcW w:w="2694" w:type="dxa"/>
          </w:tcPr>
          <w:p w:rsidR="00E66085" w:rsidRDefault="00942057" w:rsidP="004673B5">
            <w:r>
              <w:t xml:space="preserve">                        </w:t>
            </w:r>
            <w:r w:rsidR="00E40328">
              <w:t xml:space="preserve">  </w:t>
            </w:r>
            <w:r>
              <w:t xml:space="preserve">         </w:t>
            </w:r>
            <w:r w:rsidR="004673B5">
              <w:t>765400</w:t>
            </w:r>
            <w:r>
              <w:t xml:space="preserve">  </w:t>
            </w:r>
          </w:p>
        </w:tc>
      </w:tr>
    </w:tbl>
    <w:p w:rsidR="00AC1C6C" w:rsidRDefault="00CD26E2">
      <w:r>
        <w:tab/>
      </w:r>
      <w:r>
        <w:tab/>
      </w:r>
    </w:p>
    <w:tbl>
      <w:tblPr>
        <w:tblStyle w:val="Mkatabulky"/>
        <w:tblW w:w="0" w:type="auto"/>
        <w:tblInd w:w="1271" w:type="dxa"/>
        <w:tblLook w:val="04A0" w:firstRow="1" w:lastRow="0" w:firstColumn="1" w:lastColumn="0" w:noHBand="0" w:noVBand="1"/>
      </w:tblPr>
      <w:tblGrid>
        <w:gridCol w:w="1502"/>
        <w:gridCol w:w="1758"/>
        <w:gridCol w:w="1701"/>
        <w:gridCol w:w="2694"/>
      </w:tblGrid>
      <w:tr w:rsidR="00E66085" w:rsidTr="00E66085">
        <w:tc>
          <w:tcPr>
            <w:tcW w:w="1502" w:type="dxa"/>
            <w:vMerge w:val="restart"/>
          </w:tcPr>
          <w:p w:rsidR="00E66085" w:rsidRDefault="00E66085" w:rsidP="00AC1C6C">
            <w:r>
              <w:t>VÝDAJE</w:t>
            </w:r>
          </w:p>
          <w:p w:rsidR="00E66085" w:rsidRDefault="00E66085"/>
        </w:tc>
        <w:tc>
          <w:tcPr>
            <w:tcW w:w="1758" w:type="dxa"/>
          </w:tcPr>
          <w:p w:rsidR="00E66085" w:rsidRDefault="004673B5" w:rsidP="00942057">
            <w:r>
              <w:t>3392</w:t>
            </w:r>
          </w:p>
        </w:tc>
        <w:tc>
          <w:tcPr>
            <w:tcW w:w="1701" w:type="dxa"/>
          </w:tcPr>
          <w:p w:rsidR="00E66085" w:rsidRDefault="00E66085" w:rsidP="00E40328">
            <w:r>
              <w:t>5</w:t>
            </w:r>
            <w:r w:rsidR="00842E33">
              <w:t>1</w:t>
            </w:r>
            <w:r w:rsidR="004673B5">
              <w:t>51</w:t>
            </w:r>
          </w:p>
        </w:tc>
        <w:tc>
          <w:tcPr>
            <w:tcW w:w="2694" w:type="dxa"/>
          </w:tcPr>
          <w:p w:rsidR="00E66085" w:rsidRDefault="00E66085" w:rsidP="004673B5">
            <w:r>
              <w:t xml:space="preserve">       </w:t>
            </w:r>
            <w:r w:rsidR="00926917">
              <w:t xml:space="preserve"> </w:t>
            </w:r>
            <w:r w:rsidR="00842E33">
              <w:t xml:space="preserve"> </w:t>
            </w:r>
            <w:r w:rsidR="003536EC">
              <w:t xml:space="preserve">                         </w:t>
            </w:r>
            <w:r w:rsidR="0073512E">
              <w:t xml:space="preserve">  </w:t>
            </w:r>
            <w:r w:rsidR="003536EC">
              <w:t xml:space="preserve">    </w:t>
            </w:r>
            <w:r w:rsidR="004673B5">
              <w:t>3000</w:t>
            </w:r>
          </w:p>
        </w:tc>
      </w:tr>
      <w:tr w:rsidR="00E66085" w:rsidTr="00E66085">
        <w:tc>
          <w:tcPr>
            <w:tcW w:w="1502" w:type="dxa"/>
            <w:vMerge/>
          </w:tcPr>
          <w:p w:rsidR="00E66085" w:rsidRDefault="00E66085"/>
        </w:tc>
        <w:tc>
          <w:tcPr>
            <w:tcW w:w="1758" w:type="dxa"/>
          </w:tcPr>
          <w:p w:rsidR="00E66085" w:rsidRDefault="00942057" w:rsidP="00E40328">
            <w:r>
              <w:t>3</w:t>
            </w:r>
            <w:r w:rsidR="00E40328">
              <w:t>39</w:t>
            </w:r>
            <w:r w:rsidR="004673B5">
              <w:t>9</w:t>
            </w:r>
          </w:p>
        </w:tc>
        <w:tc>
          <w:tcPr>
            <w:tcW w:w="1701" w:type="dxa"/>
          </w:tcPr>
          <w:p w:rsidR="00E66085" w:rsidRDefault="004673B5" w:rsidP="00842E33">
            <w:r>
              <w:t>5139</w:t>
            </w:r>
          </w:p>
        </w:tc>
        <w:tc>
          <w:tcPr>
            <w:tcW w:w="2694" w:type="dxa"/>
          </w:tcPr>
          <w:p w:rsidR="00E66085" w:rsidRDefault="00E66085" w:rsidP="0073512E">
            <w:r>
              <w:t xml:space="preserve">                            </w:t>
            </w:r>
            <w:r w:rsidR="003536EC">
              <w:t xml:space="preserve"> </w:t>
            </w:r>
            <w:r>
              <w:t xml:space="preserve">  </w:t>
            </w:r>
            <w:r w:rsidR="003536EC">
              <w:t xml:space="preserve"> </w:t>
            </w:r>
            <w:r>
              <w:t xml:space="preserve">    </w:t>
            </w:r>
            <w:r w:rsidR="005436D5">
              <w:t xml:space="preserve">  </w:t>
            </w:r>
            <w:r w:rsidR="0073512E">
              <w:t xml:space="preserve"> </w:t>
            </w:r>
            <w:r>
              <w:t xml:space="preserve"> </w:t>
            </w:r>
            <w:r w:rsidR="0073512E">
              <w:t>5000</w:t>
            </w:r>
          </w:p>
        </w:tc>
      </w:tr>
      <w:tr w:rsidR="003536EC" w:rsidTr="00E66085">
        <w:tc>
          <w:tcPr>
            <w:tcW w:w="1502" w:type="dxa"/>
            <w:vMerge/>
          </w:tcPr>
          <w:p w:rsidR="003536EC" w:rsidRDefault="003536EC"/>
        </w:tc>
        <w:tc>
          <w:tcPr>
            <w:tcW w:w="1758" w:type="dxa"/>
          </w:tcPr>
          <w:p w:rsidR="003536EC" w:rsidRDefault="003536EC">
            <w:r>
              <w:t>3399</w:t>
            </w:r>
          </w:p>
        </w:tc>
        <w:tc>
          <w:tcPr>
            <w:tcW w:w="1701" w:type="dxa"/>
          </w:tcPr>
          <w:p w:rsidR="003536EC" w:rsidRDefault="003536EC" w:rsidP="0073512E">
            <w:r>
              <w:t>51</w:t>
            </w:r>
            <w:r w:rsidR="0073512E">
              <w:t>69</w:t>
            </w:r>
          </w:p>
        </w:tc>
        <w:tc>
          <w:tcPr>
            <w:tcW w:w="2694" w:type="dxa"/>
          </w:tcPr>
          <w:p w:rsidR="003536EC" w:rsidRDefault="003536EC" w:rsidP="0073512E">
            <w:r>
              <w:t xml:space="preserve">       </w:t>
            </w:r>
            <w:r w:rsidR="0073512E">
              <w:t xml:space="preserve">                               10000</w:t>
            </w:r>
          </w:p>
        </w:tc>
      </w:tr>
      <w:tr w:rsidR="003536EC" w:rsidTr="00E66085">
        <w:tc>
          <w:tcPr>
            <w:tcW w:w="1502" w:type="dxa"/>
            <w:vMerge/>
          </w:tcPr>
          <w:p w:rsidR="003536EC" w:rsidRDefault="003536EC"/>
        </w:tc>
        <w:tc>
          <w:tcPr>
            <w:tcW w:w="1758" w:type="dxa"/>
          </w:tcPr>
          <w:p w:rsidR="003536EC" w:rsidRDefault="003536EC">
            <w:r>
              <w:t>3631</w:t>
            </w:r>
          </w:p>
        </w:tc>
        <w:tc>
          <w:tcPr>
            <w:tcW w:w="1701" w:type="dxa"/>
          </w:tcPr>
          <w:p w:rsidR="003536EC" w:rsidRDefault="0073512E" w:rsidP="00E40328">
            <w:r>
              <w:t>5171</w:t>
            </w:r>
          </w:p>
        </w:tc>
        <w:tc>
          <w:tcPr>
            <w:tcW w:w="2694" w:type="dxa"/>
          </w:tcPr>
          <w:p w:rsidR="003536EC" w:rsidRDefault="003536EC" w:rsidP="00E40328">
            <w:r>
              <w:t xml:space="preserve">       </w:t>
            </w:r>
            <w:r w:rsidR="0073512E">
              <w:t xml:space="preserve">                               45</w:t>
            </w:r>
            <w:r>
              <w:t>000</w:t>
            </w:r>
          </w:p>
        </w:tc>
      </w:tr>
      <w:tr w:rsidR="003536EC" w:rsidTr="00E66085">
        <w:tc>
          <w:tcPr>
            <w:tcW w:w="1502" w:type="dxa"/>
            <w:vMerge/>
          </w:tcPr>
          <w:p w:rsidR="003536EC" w:rsidRDefault="003536EC"/>
        </w:tc>
        <w:tc>
          <w:tcPr>
            <w:tcW w:w="1758" w:type="dxa"/>
          </w:tcPr>
          <w:p w:rsidR="003536EC" w:rsidRDefault="0073512E">
            <w:r>
              <w:t>3745</w:t>
            </w:r>
          </w:p>
        </w:tc>
        <w:tc>
          <w:tcPr>
            <w:tcW w:w="1701" w:type="dxa"/>
          </w:tcPr>
          <w:p w:rsidR="003536EC" w:rsidRDefault="003536EC" w:rsidP="0073512E">
            <w:r>
              <w:t>5</w:t>
            </w:r>
            <w:r w:rsidR="0073512E">
              <w:t>424</w:t>
            </w:r>
          </w:p>
        </w:tc>
        <w:tc>
          <w:tcPr>
            <w:tcW w:w="2694" w:type="dxa"/>
          </w:tcPr>
          <w:p w:rsidR="003536EC" w:rsidRDefault="003536EC" w:rsidP="0073512E">
            <w:r>
              <w:t xml:space="preserve">                                </w:t>
            </w:r>
            <w:r w:rsidR="0073512E">
              <w:t xml:space="preserve"> </w:t>
            </w:r>
            <w:r>
              <w:t xml:space="preserve"> </w:t>
            </w:r>
            <w:r w:rsidR="0073512E">
              <w:t xml:space="preserve"> </w:t>
            </w:r>
            <w:r>
              <w:t xml:space="preserve">     </w:t>
            </w:r>
            <w:r w:rsidR="0073512E">
              <w:t>3200</w:t>
            </w:r>
          </w:p>
        </w:tc>
      </w:tr>
      <w:tr w:rsidR="003536EC" w:rsidTr="00E66085">
        <w:tc>
          <w:tcPr>
            <w:tcW w:w="1502" w:type="dxa"/>
            <w:vMerge/>
          </w:tcPr>
          <w:p w:rsidR="003536EC" w:rsidRDefault="003536EC"/>
        </w:tc>
        <w:tc>
          <w:tcPr>
            <w:tcW w:w="1758" w:type="dxa"/>
          </w:tcPr>
          <w:p w:rsidR="003536EC" w:rsidRDefault="0073512E">
            <w:r>
              <w:t>6112</w:t>
            </w:r>
          </w:p>
        </w:tc>
        <w:tc>
          <w:tcPr>
            <w:tcW w:w="1701" w:type="dxa"/>
          </w:tcPr>
          <w:p w:rsidR="003536EC" w:rsidRDefault="0073512E" w:rsidP="0073512E">
            <w:r>
              <w:t>5026</w:t>
            </w:r>
          </w:p>
        </w:tc>
        <w:tc>
          <w:tcPr>
            <w:tcW w:w="2694" w:type="dxa"/>
          </w:tcPr>
          <w:p w:rsidR="003536EC" w:rsidRDefault="003536EC" w:rsidP="0073512E">
            <w:r>
              <w:t xml:space="preserve">       </w:t>
            </w:r>
            <w:r w:rsidR="0073512E">
              <w:t xml:space="preserve">                             115000</w:t>
            </w:r>
          </w:p>
        </w:tc>
      </w:tr>
      <w:tr w:rsidR="003536EC" w:rsidTr="00E66085">
        <w:tc>
          <w:tcPr>
            <w:tcW w:w="1502" w:type="dxa"/>
            <w:vMerge/>
          </w:tcPr>
          <w:p w:rsidR="003536EC" w:rsidRDefault="003536EC"/>
        </w:tc>
        <w:tc>
          <w:tcPr>
            <w:tcW w:w="1758" w:type="dxa"/>
          </w:tcPr>
          <w:p w:rsidR="003536EC" w:rsidRDefault="0073512E">
            <w:r>
              <w:t>6171</w:t>
            </w:r>
          </w:p>
        </w:tc>
        <w:tc>
          <w:tcPr>
            <w:tcW w:w="1701" w:type="dxa"/>
          </w:tcPr>
          <w:p w:rsidR="003536EC" w:rsidRDefault="0073512E" w:rsidP="00E40328">
            <w:r>
              <w:t>5136</w:t>
            </w:r>
          </w:p>
        </w:tc>
        <w:tc>
          <w:tcPr>
            <w:tcW w:w="2694" w:type="dxa"/>
          </w:tcPr>
          <w:p w:rsidR="003536EC" w:rsidRDefault="003536EC" w:rsidP="00E40328">
            <w:r>
              <w:t xml:space="preserve">         </w:t>
            </w:r>
            <w:r w:rsidR="0073512E">
              <w:t xml:space="preserve">                               4</w:t>
            </w:r>
            <w:r>
              <w:t>000</w:t>
            </w:r>
          </w:p>
        </w:tc>
      </w:tr>
      <w:tr w:rsidR="003536EC" w:rsidTr="00E66085">
        <w:tc>
          <w:tcPr>
            <w:tcW w:w="1502" w:type="dxa"/>
            <w:vMerge/>
          </w:tcPr>
          <w:p w:rsidR="003536EC" w:rsidRDefault="003536EC"/>
        </w:tc>
        <w:tc>
          <w:tcPr>
            <w:tcW w:w="1758" w:type="dxa"/>
          </w:tcPr>
          <w:p w:rsidR="003536EC" w:rsidRDefault="0073512E">
            <w:r>
              <w:t>6171</w:t>
            </w:r>
          </w:p>
        </w:tc>
        <w:tc>
          <w:tcPr>
            <w:tcW w:w="1701" w:type="dxa"/>
          </w:tcPr>
          <w:p w:rsidR="003536EC" w:rsidRDefault="0073512E" w:rsidP="00E40328">
            <w:r>
              <w:t>5169</w:t>
            </w:r>
          </w:p>
        </w:tc>
        <w:tc>
          <w:tcPr>
            <w:tcW w:w="2694" w:type="dxa"/>
          </w:tcPr>
          <w:p w:rsidR="003536EC" w:rsidRDefault="003536EC" w:rsidP="00E40328">
            <w:r>
              <w:t xml:space="preserve">                                   </w:t>
            </w:r>
            <w:r w:rsidR="00FD3C91">
              <w:t xml:space="preserve"> </w:t>
            </w:r>
            <w:r w:rsidR="0073512E">
              <w:t xml:space="preserve">  2</w:t>
            </w:r>
            <w:r>
              <w:t>0000</w:t>
            </w:r>
          </w:p>
        </w:tc>
      </w:tr>
      <w:tr w:rsidR="00E66085" w:rsidTr="00E66085">
        <w:tc>
          <w:tcPr>
            <w:tcW w:w="1502" w:type="dxa"/>
            <w:vMerge/>
          </w:tcPr>
          <w:p w:rsidR="00E66085" w:rsidRDefault="00E66085"/>
        </w:tc>
        <w:tc>
          <w:tcPr>
            <w:tcW w:w="1758" w:type="dxa"/>
          </w:tcPr>
          <w:p w:rsidR="00E66085" w:rsidRDefault="0073512E">
            <w:r>
              <w:t>6310</w:t>
            </w:r>
          </w:p>
        </w:tc>
        <w:tc>
          <w:tcPr>
            <w:tcW w:w="1701" w:type="dxa"/>
          </w:tcPr>
          <w:p w:rsidR="00E66085" w:rsidRDefault="00E66085" w:rsidP="00E40328">
            <w:r>
              <w:t>5</w:t>
            </w:r>
            <w:r w:rsidR="0073512E">
              <w:t>163</w:t>
            </w:r>
          </w:p>
        </w:tc>
        <w:tc>
          <w:tcPr>
            <w:tcW w:w="2694" w:type="dxa"/>
          </w:tcPr>
          <w:p w:rsidR="00E66085" w:rsidRDefault="00FD3C91" w:rsidP="0073512E">
            <w:r>
              <w:t xml:space="preserve">                                  </w:t>
            </w:r>
            <w:r w:rsidR="0073512E">
              <w:t xml:space="preserve">  </w:t>
            </w:r>
            <w:r>
              <w:t xml:space="preserve">    </w:t>
            </w:r>
            <w:r w:rsidR="0073512E">
              <w:t>1000</w:t>
            </w:r>
          </w:p>
        </w:tc>
      </w:tr>
      <w:tr w:rsidR="00E66085" w:rsidTr="00E66085">
        <w:tc>
          <w:tcPr>
            <w:tcW w:w="1502" w:type="dxa"/>
            <w:vMerge/>
          </w:tcPr>
          <w:p w:rsidR="00E66085" w:rsidRDefault="00E66085"/>
        </w:tc>
        <w:tc>
          <w:tcPr>
            <w:tcW w:w="1758" w:type="dxa"/>
          </w:tcPr>
          <w:p w:rsidR="00E66085" w:rsidRDefault="00E40328">
            <w:r>
              <w:t>6115</w:t>
            </w:r>
          </w:p>
        </w:tc>
        <w:tc>
          <w:tcPr>
            <w:tcW w:w="1701" w:type="dxa"/>
          </w:tcPr>
          <w:p w:rsidR="00E66085" w:rsidRDefault="00880AD6" w:rsidP="003536EC">
            <w:r>
              <w:t>5</w:t>
            </w:r>
            <w:r w:rsidR="0073512E">
              <w:t>029</w:t>
            </w:r>
          </w:p>
        </w:tc>
        <w:tc>
          <w:tcPr>
            <w:tcW w:w="2694" w:type="dxa"/>
          </w:tcPr>
          <w:p w:rsidR="00E66085" w:rsidRDefault="00880AD6" w:rsidP="003536EC">
            <w:r>
              <w:t xml:space="preserve">                                   </w:t>
            </w:r>
            <w:r w:rsidR="005436D5">
              <w:t xml:space="preserve">   </w:t>
            </w:r>
            <w:r>
              <w:t xml:space="preserve"> </w:t>
            </w:r>
            <w:r w:rsidR="0073512E">
              <w:t xml:space="preserve"> 2450</w:t>
            </w:r>
          </w:p>
        </w:tc>
      </w:tr>
      <w:tr w:rsidR="00E66085" w:rsidTr="00E66085">
        <w:tc>
          <w:tcPr>
            <w:tcW w:w="1502" w:type="dxa"/>
            <w:vMerge/>
          </w:tcPr>
          <w:p w:rsidR="00E66085" w:rsidRDefault="00E66085"/>
        </w:tc>
        <w:tc>
          <w:tcPr>
            <w:tcW w:w="1758" w:type="dxa"/>
          </w:tcPr>
          <w:p w:rsidR="00E66085" w:rsidRDefault="00E40328">
            <w:r>
              <w:t>6115</w:t>
            </w:r>
          </w:p>
        </w:tc>
        <w:tc>
          <w:tcPr>
            <w:tcW w:w="1701" w:type="dxa"/>
          </w:tcPr>
          <w:p w:rsidR="00E66085" w:rsidRDefault="0073512E" w:rsidP="00E40328">
            <w:r>
              <w:t>5039</w:t>
            </w:r>
          </w:p>
        </w:tc>
        <w:tc>
          <w:tcPr>
            <w:tcW w:w="2694" w:type="dxa"/>
          </w:tcPr>
          <w:p w:rsidR="00E66085" w:rsidRDefault="00942057" w:rsidP="0073512E">
            <w:r>
              <w:t xml:space="preserve">                                  </w:t>
            </w:r>
            <w:r w:rsidR="0073512E">
              <w:t xml:space="preserve"> </w:t>
            </w:r>
            <w:r>
              <w:t xml:space="preserve">  </w:t>
            </w:r>
            <w:r w:rsidR="00FD3C91">
              <w:t xml:space="preserve">   </w:t>
            </w:r>
            <w:r w:rsidR="005436D5">
              <w:t xml:space="preserve"> </w:t>
            </w:r>
            <w:r>
              <w:t xml:space="preserve">  </w:t>
            </w:r>
            <w:r w:rsidR="0073512E">
              <w:t>830</w:t>
            </w:r>
          </w:p>
        </w:tc>
      </w:tr>
      <w:tr w:rsidR="00E66085" w:rsidTr="00E66085">
        <w:tc>
          <w:tcPr>
            <w:tcW w:w="1502" w:type="dxa"/>
            <w:vMerge/>
          </w:tcPr>
          <w:p w:rsidR="00E66085" w:rsidRDefault="00E66085"/>
        </w:tc>
        <w:tc>
          <w:tcPr>
            <w:tcW w:w="1758" w:type="dxa"/>
          </w:tcPr>
          <w:p w:rsidR="00E66085" w:rsidRDefault="007603E3">
            <w:r>
              <w:t>Navýšení výdajů</w:t>
            </w:r>
          </w:p>
        </w:tc>
        <w:tc>
          <w:tcPr>
            <w:tcW w:w="1701" w:type="dxa"/>
          </w:tcPr>
          <w:p w:rsidR="00E66085" w:rsidRDefault="00E66085"/>
        </w:tc>
        <w:tc>
          <w:tcPr>
            <w:tcW w:w="2694" w:type="dxa"/>
          </w:tcPr>
          <w:p w:rsidR="00E66085" w:rsidRDefault="0073512E" w:rsidP="00E40328">
            <w:r>
              <w:t xml:space="preserve">                                    209480</w:t>
            </w:r>
          </w:p>
        </w:tc>
      </w:tr>
    </w:tbl>
    <w:p w:rsidR="00E40328" w:rsidRDefault="00E40328"/>
    <w:p w:rsidR="00AC1C6C" w:rsidRDefault="0073512E" w:rsidP="002459FA">
      <w:r>
        <w:t xml:space="preserve">  Vyvěšeno 26. 11. </w:t>
      </w:r>
      <w:proofErr w:type="gramStart"/>
      <w:r>
        <w:t xml:space="preserve">2022                                                                                                                                                                               </w:t>
      </w:r>
      <w:r w:rsidR="00AC1C6C">
        <w:t xml:space="preserve"> Ing.</w:t>
      </w:r>
      <w:proofErr w:type="gramEnd"/>
      <w:r w:rsidR="002459FA">
        <w:t xml:space="preserve"> </w:t>
      </w:r>
      <w:r w:rsidR="00FD3C91">
        <w:t>Hana Hromádková</w:t>
      </w:r>
    </w:p>
    <w:p w:rsidR="002459FA" w:rsidRDefault="002459FA" w:rsidP="002459F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starost</w:t>
      </w:r>
      <w:r w:rsidR="00FD3C91">
        <w:t>k</w:t>
      </w:r>
      <w:r>
        <w:t xml:space="preserve">a   </w:t>
      </w:r>
    </w:p>
    <w:sectPr w:rsidR="002459FA" w:rsidSect="002459FA">
      <w:pgSz w:w="15120" w:h="10440" w:orient="landscape" w:code="7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6A1E62"/>
    <w:multiLevelType w:val="hybridMultilevel"/>
    <w:tmpl w:val="0ED0C542"/>
    <w:lvl w:ilvl="0" w:tplc="74EE30A2">
      <w:start w:val="55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05C99"/>
    <w:multiLevelType w:val="hybridMultilevel"/>
    <w:tmpl w:val="6270FFF8"/>
    <w:lvl w:ilvl="0" w:tplc="747AFF08">
      <w:start w:val="55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E2"/>
    <w:rsid w:val="000246C9"/>
    <w:rsid w:val="000441E3"/>
    <w:rsid w:val="000E78EF"/>
    <w:rsid w:val="001E1B5C"/>
    <w:rsid w:val="001E7D0C"/>
    <w:rsid w:val="002459FA"/>
    <w:rsid w:val="00252688"/>
    <w:rsid w:val="002825F8"/>
    <w:rsid w:val="002951C8"/>
    <w:rsid w:val="0033434F"/>
    <w:rsid w:val="003536EC"/>
    <w:rsid w:val="00370F27"/>
    <w:rsid w:val="00371843"/>
    <w:rsid w:val="003D2BD3"/>
    <w:rsid w:val="004673B5"/>
    <w:rsid w:val="004F4A9D"/>
    <w:rsid w:val="00514902"/>
    <w:rsid w:val="005436D5"/>
    <w:rsid w:val="005C2FB3"/>
    <w:rsid w:val="0067711B"/>
    <w:rsid w:val="006E3D63"/>
    <w:rsid w:val="0073512E"/>
    <w:rsid w:val="007559DA"/>
    <w:rsid w:val="007603E3"/>
    <w:rsid w:val="00802659"/>
    <w:rsid w:val="00822024"/>
    <w:rsid w:val="00842E33"/>
    <w:rsid w:val="00862E74"/>
    <w:rsid w:val="00880AD6"/>
    <w:rsid w:val="00881C9D"/>
    <w:rsid w:val="00882A08"/>
    <w:rsid w:val="00926917"/>
    <w:rsid w:val="00942057"/>
    <w:rsid w:val="009D6559"/>
    <w:rsid w:val="009F350B"/>
    <w:rsid w:val="00A31117"/>
    <w:rsid w:val="00A324F4"/>
    <w:rsid w:val="00A63B39"/>
    <w:rsid w:val="00AC1C6C"/>
    <w:rsid w:val="00B10126"/>
    <w:rsid w:val="00C71D29"/>
    <w:rsid w:val="00C8381F"/>
    <w:rsid w:val="00CD26E2"/>
    <w:rsid w:val="00CE49FE"/>
    <w:rsid w:val="00D052A5"/>
    <w:rsid w:val="00DD477D"/>
    <w:rsid w:val="00E40328"/>
    <w:rsid w:val="00E66085"/>
    <w:rsid w:val="00E760FE"/>
    <w:rsid w:val="00EE203A"/>
    <w:rsid w:val="00F14EBF"/>
    <w:rsid w:val="00FD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C914B-91CA-4210-965D-A4580B02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F4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C1C6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C1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1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Vítanov</dc:creator>
  <cp:keywords/>
  <dc:description/>
  <cp:lastModifiedBy>Účet Microsoft</cp:lastModifiedBy>
  <cp:revision>2</cp:revision>
  <cp:lastPrinted>2022-12-12T14:32:00Z</cp:lastPrinted>
  <dcterms:created xsi:type="dcterms:W3CDTF">2023-01-16T13:27:00Z</dcterms:created>
  <dcterms:modified xsi:type="dcterms:W3CDTF">2023-01-16T13:27:00Z</dcterms:modified>
</cp:coreProperties>
</file>